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56" w:rsidRDefault="00810056">
      <w:pPr>
        <w:pStyle w:val="a3"/>
        <w:ind w:left="4885" w:right="5053"/>
        <w:jc w:val="center"/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7C2510" w:rsidRDefault="007C2510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lang w:eastAsia="ru-RU"/>
        </w:rPr>
      </w:pPr>
      <w:r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Кейс-отзыв </w:t>
      </w:r>
      <w:r w:rsidR="00810056"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педаг</w:t>
      </w:r>
      <w:r w:rsidR="00713EAD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ога – наставника </w:t>
      </w:r>
      <w:r w:rsidR="007D4CF7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Толстых А.А.</w:t>
      </w:r>
    </w:p>
    <w:p w:rsidR="00810056" w:rsidRDefault="00713EAD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bdr w:val="none" w:sz="0" w:space="0" w:color="auto" w:frame="1"/>
          <w:lang w:eastAsia="ru-RU"/>
        </w:rPr>
      </w:pP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по сопровождению </w:t>
      </w:r>
      <w:r w:rsidR="009E3A18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наставляемого (</w:t>
      </w:r>
      <w:r w:rsidR="00810056"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мол</w:t>
      </w: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одого специалиста</w:t>
      </w:r>
      <w:r w:rsidR="009E3A18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)</w:t>
      </w: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 </w:t>
      </w:r>
    </w:p>
    <w:p w:rsidR="007D4CF7" w:rsidRPr="007C2510" w:rsidRDefault="007D4CF7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lang w:eastAsia="ru-RU"/>
        </w:rPr>
      </w:pPr>
      <w:proofErr w:type="spellStart"/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Мувловеевой</w:t>
      </w:r>
      <w:proofErr w:type="spellEnd"/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 А.В., </w:t>
      </w:r>
      <w:proofErr w:type="spellStart"/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Маннаповой</w:t>
      </w:r>
      <w:proofErr w:type="spellEnd"/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 Д.М.</w:t>
      </w:r>
    </w:p>
    <w:p w:rsidR="00810056" w:rsidRPr="007C2510" w:rsidRDefault="00810056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713EAD">
      <w:pPr>
        <w:widowControl/>
        <w:shd w:val="clear" w:color="auto" w:fill="FFFFFF"/>
        <w:autoSpaceDE/>
        <w:autoSpaceDN/>
        <w:spacing w:line="304" w:lineRule="atLeast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7C2510">
      <w:pPr>
        <w:widowControl/>
        <w:shd w:val="clear" w:color="auto" w:fill="FFFFFF"/>
        <w:autoSpaceDE/>
        <w:autoSpaceDN/>
        <w:spacing w:line="304" w:lineRule="atLeast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Составитель: </w:t>
      </w:r>
      <w:r w:rsidR="007D4CF7">
        <w:rPr>
          <w:color w:val="111115"/>
          <w:sz w:val="28"/>
          <w:szCs w:val="28"/>
          <w:bdr w:val="none" w:sz="0" w:space="0" w:color="auto" w:frame="1"/>
          <w:lang w:eastAsia="ru-RU"/>
        </w:rPr>
        <w:t>Толстых А.А.</w:t>
      </w: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810056" w:rsidRPr="00810056" w:rsidRDefault="007D4CF7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учитель высшей </w:t>
      </w:r>
      <w:r w:rsidR="00810056"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категории, </w:t>
      </w:r>
    </w:p>
    <w:p w:rsidR="00810056" w:rsidRPr="00810056" w:rsidRDefault="00810056" w:rsidP="009E3A18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lang w:eastAsia="ru-RU"/>
        </w:rPr>
      </w:pP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9E3A18">
        <w:rPr>
          <w:color w:val="111115"/>
          <w:sz w:val="28"/>
          <w:szCs w:val="28"/>
          <w:bdr w:val="none" w:sz="0" w:space="0" w:color="auto" w:frame="1"/>
          <w:lang w:eastAsia="ru-RU"/>
        </w:rPr>
        <w:t>МАОУ «СОШ № 22» ГО Верхняя Пышма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0"/>
          <w:szCs w:val="20"/>
          <w:lang w:eastAsia="ru-RU"/>
        </w:rPr>
      </w:pPr>
      <w:r w:rsidRPr="00810056">
        <w:rPr>
          <w:caps/>
          <w:color w:val="111115"/>
          <w:sz w:val="40"/>
          <w:szCs w:val="40"/>
          <w:bdr w:val="none" w:sz="0" w:space="0" w:color="auto" w:frame="1"/>
          <w:lang w:eastAsia="ru-RU"/>
        </w:rPr>
        <w:t> 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afterAutospacing="1" w:line="360" w:lineRule="atLeast"/>
        <w:jc w:val="right"/>
        <w:rPr>
          <w:color w:val="111115"/>
          <w:sz w:val="20"/>
          <w:szCs w:val="20"/>
          <w:lang w:eastAsia="ru-RU"/>
        </w:rPr>
      </w:pPr>
      <w:r w:rsidRPr="00810056">
        <w:rPr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:rsidR="00810056" w:rsidRPr="00810056" w:rsidRDefault="00810056" w:rsidP="00810056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810056" w:rsidRDefault="009E3A18" w:rsidP="007C2510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2022</w:t>
      </w:r>
    </w:p>
    <w:p w:rsidR="00713EAD" w:rsidRDefault="00713EAD" w:rsidP="007C2510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713EAD" w:rsidRDefault="00713EAD" w:rsidP="007C2510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810056" w:rsidRDefault="00810056" w:rsidP="005F0C32">
      <w:pPr>
        <w:pStyle w:val="a3"/>
        <w:ind w:right="5053"/>
      </w:pPr>
    </w:p>
    <w:p w:rsidR="00F3352B" w:rsidRDefault="00DE2681">
      <w:pPr>
        <w:pStyle w:val="a3"/>
        <w:ind w:left="4885" w:right="5053"/>
        <w:jc w:val="center"/>
      </w:pPr>
      <w:r>
        <w:t>КЕЙС</w:t>
      </w:r>
      <w:r w:rsidRPr="00DE2681">
        <w:t>/</w:t>
      </w:r>
      <w:r>
        <w:t xml:space="preserve"> ОТЗЫВ НАСТАВНИКА</w:t>
      </w:r>
    </w:p>
    <w:p w:rsidR="00810056" w:rsidRDefault="00810056" w:rsidP="005F0C32">
      <w:pPr>
        <w:pStyle w:val="a3"/>
        <w:ind w:right="5053"/>
      </w:pPr>
    </w:p>
    <w:p w:rsidR="00DA3A15" w:rsidRDefault="00DA3A15" w:rsidP="009E3A18">
      <w:pPr>
        <w:widowControl/>
        <w:autoSpaceDE/>
        <w:autoSpaceDN/>
        <w:spacing w:after="200" w:line="276" w:lineRule="auto"/>
        <w:jc w:val="both"/>
      </w:pPr>
      <w:r>
        <w:t>Форма наставничества (учитель-учитель)</w:t>
      </w:r>
    </w:p>
    <w:p w:rsidR="00F3352B" w:rsidRPr="009E3A18" w:rsidRDefault="00DA3A15" w:rsidP="009E3A18">
      <w:pPr>
        <w:widowControl/>
        <w:autoSpaceDE/>
        <w:autoSpaceDN/>
        <w:spacing w:after="200" w:line="276" w:lineRule="auto"/>
        <w:jc w:val="both"/>
        <w:rPr>
          <w:rFonts w:eastAsia="Calibri"/>
          <w:sz w:val="28"/>
          <w:szCs w:val="28"/>
        </w:rPr>
      </w:pPr>
      <w:r>
        <w:t>Ролевая модель (новичок-мастер)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77"/>
        <w:gridCol w:w="11539"/>
      </w:tblGrid>
      <w:tr w:rsidR="00713EAD" w:rsidTr="00E456DC">
        <w:tc>
          <w:tcPr>
            <w:tcW w:w="15616" w:type="dxa"/>
            <w:gridSpan w:val="2"/>
          </w:tcPr>
          <w:p w:rsidR="00713EAD" w:rsidRDefault="00713EAD" w:rsidP="009E3A18">
            <w:pPr>
              <w:spacing w:line="26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</w:t>
            </w:r>
          </w:p>
        </w:tc>
      </w:tr>
      <w:tr w:rsidR="00713EAD" w:rsidTr="00713EAD">
        <w:tc>
          <w:tcPr>
            <w:tcW w:w="4077" w:type="dxa"/>
          </w:tcPr>
          <w:p w:rsidR="00713EAD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Дано </w:t>
            </w:r>
            <w:r w:rsidR="007D4C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(Портрет наставляемого</w:t>
            </w:r>
            <w:r w:rsidR="00766327">
              <w:rPr>
                <w:sz w:val="28"/>
                <w:szCs w:val="28"/>
              </w:rPr>
              <w:t>: личностные качества, запрос</w:t>
            </w:r>
            <w:r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11539" w:type="dxa"/>
          </w:tcPr>
          <w:p w:rsidR="00713EAD" w:rsidRPr="00242894" w:rsidRDefault="00242894" w:rsidP="00C27D58">
            <w:pPr>
              <w:pStyle w:val="TableParagraph"/>
              <w:spacing w:line="270" w:lineRule="atLeast"/>
              <w:ind w:left="0" w:right="300"/>
              <w:rPr>
                <w:sz w:val="28"/>
                <w:szCs w:val="28"/>
              </w:rPr>
            </w:pPr>
            <w:r w:rsidRPr="00242894">
              <w:rPr>
                <w:sz w:val="28"/>
                <w:szCs w:val="28"/>
              </w:rPr>
              <w:t>Адаптация</w:t>
            </w:r>
            <w:r w:rsidRPr="00242894">
              <w:rPr>
                <w:spacing w:val="-11"/>
                <w:sz w:val="28"/>
                <w:szCs w:val="28"/>
              </w:rPr>
              <w:t xml:space="preserve"> </w:t>
            </w:r>
            <w:r w:rsidRPr="00242894">
              <w:rPr>
                <w:sz w:val="28"/>
                <w:szCs w:val="28"/>
              </w:rPr>
              <w:t>и</w:t>
            </w:r>
            <w:r w:rsidRPr="00242894">
              <w:rPr>
                <w:spacing w:val="-10"/>
                <w:sz w:val="28"/>
                <w:szCs w:val="28"/>
              </w:rPr>
              <w:t xml:space="preserve"> </w:t>
            </w:r>
            <w:r w:rsidRPr="00242894">
              <w:rPr>
                <w:sz w:val="28"/>
                <w:szCs w:val="28"/>
              </w:rPr>
              <w:t>подготовка</w:t>
            </w:r>
            <w:r w:rsidRPr="00242894">
              <w:rPr>
                <w:spacing w:val="-10"/>
                <w:sz w:val="28"/>
                <w:szCs w:val="28"/>
              </w:rPr>
              <w:t xml:space="preserve"> </w:t>
            </w:r>
            <w:r w:rsidRPr="00242894">
              <w:rPr>
                <w:sz w:val="28"/>
                <w:szCs w:val="28"/>
              </w:rPr>
              <w:t>к</w:t>
            </w:r>
            <w:r w:rsidRPr="00242894">
              <w:rPr>
                <w:spacing w:val="-9"/>
                <w:sz w:val="28"/>
                <w:szCs w:val="28"/>
              </w:rPr>
              <w:t xml:space="preserve"> </w:t>
            </w:r>
            <w:r w:rsidRPr="00242894">
              <w:rPr>
                <w:sz w:val="28"/>
                <w:szCs w:val="28"/>
              </w:rPr>
              <w:t>профессиональной</w:t>
            </w:r>
            <w:r w:rsidRPr="00242894">
              <w:rPr>
                <w:spacing w:val="-10"/>
                <w:sz w:val="28"/>
                <w:szCs w:val="28"/>
              </w:rPr>
              <w:t xml:space="preserve"> </w:t>
            </w:r>
            <w:r w:rsidRPr="00242894">
              <w:rPr>
                <w:sz w:val="28"/>
                <w:szCs w:val="28"/>
              </w:rPr>
              <w:t>деятельности</w:t>
            </w:r>
          </w:p>
          <w:p w:rsidR="00242894" w:rsidRPr="00242894" w:rsidRDefault="00242894" w:rsidP="00242894">
            <w:pPr>
              <w:tabs>
                <w:tab w:val="left" w:pos="0"/>
                <w:tab w:val="left" w:pos="1134"/>
              </w:tabs>
              <w:ind w:right="57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242894">
              <w:rPr>
                <w:color w:val="000000"/>
                <w:sz w:val="28"/>
                <w:szCs w:val="28"/>
                <w:lang w:eastAsia="ru-RU"/>
              </w:rPr>
              <w:t>Активизация практических, индивидуальных, самостоятельных навыков  преподавания.</w:t>
            </w:r>
          </w:p>
          <w:p w:rsidR="00242894" w:rsidRPr="00242894" w:rsidRDefault="00242894" w:rsidP="00242894">
            <w:pPr>
              <w:tabs>
                <w:tab w:val="left" w:pos="0"/>
                <w:tab w:val="left" w:pos="1134"/>
              </w:tabs>
              <w:ind w:right="57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242894">
              <w:rPr>
                <w:color w:val="000000"/>
                <w:sz w:val="28"/>
                <w:szCs w:val="28"/>
                <w:lang w:eastAsia="ru-RU"/>
              </w:rPr>
              <w:t>Повышение профессиональной компетентности в области психологии и педагогики</w:t>
            </w:r>
          </w:p>
          <w:p w:rsidR="00242894" w:rsidRPr="00242894" w:rsidRDefault="00242894" w:rsidP="00242894">
            <w:pPr>
              <w:widowControl/>
              <w:tabs>
                <w:tab w:val="left" w:pos="0"/>
                <w:tab w:val="left" w:pos="1134"/>
              </w:tabs>
              <w:autoSpaceDE/>
              <w:autoSpaceDN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242894">
              <w:rPr>
                <w:color w:val="000000"/>
                <w:sz w:val="28"/>
                <w:szCs w:val="28"/>
                <w:lang w:eastAsia="ru-RU"/>
              </w:rPr>
              <w:t>Совершенствование методов работы по развитию творческой и самостоятельной деятельности обучающихся.</w:t>
            </w:r>
          </w:p>
          <w:p w:rsidR="00242894" w:rsidRDefault="00242894" w:rsidP="00242894">
            <w:pPr>
              <w:widowControl/>
              <w:tabs>
                <w:tab w:val="left" w:pos="0"/>
                <w:tab w:val="left" w:pos="1134"/>
              </w:tabs>
              <w:autoSpaceDE/>
              <w:autoSpaceDN/>
              <w:jc w:val="both"/>
              <w:rPr>
                <w:sz w:val="28"/>
                <w:szCs w:val="28"/>
              </w:rPr>
            </w:pPr>
            <w:r w:rsidRPr="00242894">
              <w:rPr>
                <w:sz w:val="28"/>
                <w:szCs w:val="28"/>
              </w:rPr>
              <w:t>Повышение</w:t>
            </w:r>
            <w:r w:rsidRPr="00242894">
              <w:rPr>
                <w:spacing w:val="-13"/>
                <w:sz w:val="28"/>
                <w:szCs w:val="28"/>
              </w:rPr>
              <w:t xml:space="preserve"> </w:t>
            </w:r>
            <w:r w:rsidRPr="00242894">
              <w:rPr>
                <w:sz w:val="28"/>
                <w:szCs w:val="28"/>
              </w:rPr>
              <w:t>уровня</w:t>
            </w:r>
            <w:r w:rsidRPr="00242894">
              <w:rPr>
                <w:spacing w:val="-13"/>
                <w:sz w:val="28"/>
                <w:szCs w:val="28"/>
              </w:rPr>
              <w:t xml:space="preserve"> </w:t>
            </w:r>
            <w:r w:rsidRPr="00242894">
              <w:rPr>
                <w:sz w:val="28"/>
                <w:szCs w:val="28"/>
              </w:rPr>
              <w:t>аналитической</w:t>
            </w:r>
            <w:r w:rsidRPr="00242894">
              <w:rPr>
                <w:spacing w:val="-12"/>
                <w:sz w:val="28"/>
                <w:szCs w:val="28"/>
              </w:rPr>
              <w:t xml:space="preserve"> </w:t>
            </w:r>
            <w:r w:rsidRPr="00242894">
              <w:rPr>
                <w:sz w:val="28"/>
                <w:szCs w:val="28"/>
              </w:rPr>
              <w:t>культуры</w:t>
            </w:r>
            <w:r>
              <w:rPr>
                <w:sz w:val="28"/>
                <w:szCs w:val="28"/>
              </w:rPr>
              <w:t>.</w:t>
            </w:r>
          </w:p>
          <w:p w:rsidR="00242894" w:rsidRPr="005F0C32" w:rsidRDefault="00070309" w:rsidP="005F0C32">
            <w:pPr>
              <w:widowControl/>
              <w:tabs>
                <w:tab w:val="left" w:pos="0"/>
                <w:tab w:val="left" w:pos="1134"/>
              </w:tabs>
              <w:autoSpaceDE/>
              <w:autoSpaceDN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Стремление молодого специалиста принять опыт, проанализировать и реализовать </w:t>
            </w:r>
            <w:r w:rsidR="00C271F5">
              <w:rPr>
                <w:sz w:val="28"/>
                <w:szCs w:val="28"/>
              </w:rPr>
              <w:t>в своей педагогической деятельности.</w:t>
            </w:r>
          </w:p>
        </w:tc>
      </w:tr>
      <w:tr w:rsidR="00713EAD" w:rsidTr="00713EAD">
        <w:tc>
          <w:tcPr>
            <w:tcW w:w="4077" w:type="dxa"/>
          </w:tcPr>
          <w:p w:rsidR="00766327" w:rsidRDefault="00766327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Надо </w:t>
            </w:r>
          </w:p>
          <w:p w:rsidR="00766327" w:rsidRDefault="00766327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13EAD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>(какая цель была поставлена)</w:t>
            </w:r>
          </w:p>
          <w:p w:rsidR="00713EAD" w:rsidRDefault="00766327" w:rsidP="00766327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Результат (планируемые результаты)</w:t>
            </w:r>
          </w:p>
        </w:tc>
        <w:tc>
          <w:tcPr>
            <w:tcW w:w="11539" w:type="dxa"/>
          </w:tcPr>
          <w:p w:rsidR="00713EAD" w:rsidRDefault="007D4CF7" w:rsidP="00713EAD">
            <w:pPr>
              <w:pStyle w:val="TableParagraph"/>
              <w:ind w:left="107" w:righ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профессиональных навыков, создание условий для успешной адаптации, оказание методической помощи</w:t>
            </w:r>
          </w:p>
          <w:p w:rsidR="00465CE6" w:rsidRPr="007C2510" w:rsidRDefault="00465CE6" w:rsidP="00713EAD">
            <w:pPr>
              <w:pStyle w:val="TableParagraph"/>
              <w:ind w:left="107" w:righ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Планируемые результаты: успешная адаптация, активизация самостоятельных навыков преподавания, совершенствование методов работы, использование инновационных технологий, повышение уровня аналитической культуры</w:t>
            </w:r>
          </w:p>
        </w:tc>
      </w:tr>
      <w:tr w:rsidR="00713EAD" w:rsidTr="00713EAD">
        <w:tc>
          <w:tcPr>
            <w:tcW w:w="4077" w:type="dxa"/>
          </w:tcPr>
          <w:p w:rsidR="00766327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Кто нам нужен? </w:t>
            </w:r>
          </w:p>
          <w:p w:rsidR="00713EAD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(Портрет наставника</w:t>
            </w:r>
            <w:r w:rsidR="00766327">
              <w:rPr>
                <w:sz w:val="28"/>
                <w:szCs w:val="28"/>
              </w:rPr>
              <w:t>: личностные качества, основные компетенции, достижения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1539" w:type="dxa"/>
          </w:tcPr>
          <w:p w:rsidR="00713EAD" w:rsidRDefault="005F0C32" w:rsidP="00713EAD">
            <w:pPr>
              <w:pStyle w:val="TableParagraph"/>
              <w:ind w:left="109" w:right="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Ответственность</w:t>
            </w:r>
            <w:r w:rsidR="0024289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465CE6">
              <w:rPr>
                <w:sz w:val="28"/>
                <w:szCs w:val="28"/>
              </w:rPr>
              <w:t>умение делиться опытом, работать в режиме диалога.</w:t>
            </w:r>
          </w:p>
          <w:p w:rsidR="00465CE6" w:rsidRDefault="005F0C32" w:rsidP="00713EAD">
            <w:pPr>
              <w:pStyle w:val="TableParagraph"/>
              <w:ind w:left="109" w:right="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компетенции</w:t>
            </w:r>
            <w:r w:rsidR="00465CE6">
              <w:rPr>
                <w:sz w:val="28"/>
                <w:szCs w:val="28"/>
              </w:rPr>
              <w:t>: психолого-педагогические, методические, организационные.</w:t>
            </w:r>
          </w:p>
          <w:p w:rsidR="00465CE6" w:rsidRPr="000B2555" w:rsidRDefault="00465CE6" w:rsidP="00713EAD">
            <w:pPr>
              <w:pStyle w:val="TableParagraph"/>
              <w:ind w:left="109" w:right="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Стаж трудовой деятельности 35 лет, высшая категория,</w:t>
            </w:r>
            <w:r w:rsidR="00200B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участие в различных конкурсах</w:t>
            </w:r>
            <w:r w:rsidR="00200B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(сама и д</w:t>
            </w:r>
            <w:r w:rsidR="00200BBD">
              <w:rPr>
                <w:sz w:val="28"/>
                <w:szCs w:val="28"/>
              </w:rPr>
              <w:t>ети),</w:t>
            </w:r>
            <w:r w:rsidR="00FC10B2">
              <w:rPr>
                <w:sz w:val="28"/>
                <w:szCs w:val="28"/>
              </w:rPr>
              <w:t xml:space="preserve"> </w:t>
            </w:r>
            <w:r w:rsidR="00200BBD">
              <w:rPr>
                <w:sz w:val="28"/>
                <w:szCs w:val="28"/>
              </w:rPr>
              <w:t>участие в педагогических чтениях</w:t>
            </w:r>
            <w:r w:rsidR="00242894">
              <w:rPr>
                <w:sz w:val="28"/>
                <w:szCs w:val="28"/>
              </w:rPr>
              <w:t xml:space="preserve">, подготовка обучающихся к ОГЭ. </w:t>
            </w:r>
          </w:p>
        </w:tc>
      </w:tr>
      <w:tr w:rsidR="00713EAD" w:rsidTr="00713EAD">
        <w:tc>
          <w:tcPr>
            <w:tcW w:w="4077" w:type="dxa"/>
          </w:tcPr>
          <w:p w:rsidR="00713EAD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Оцениваемые результаты</w:t>
            </w:r>
            <w:r w:rsidR="00766327">
              <w:rPr>
                <w:sz w:val="28"/>
                <w:szCs w:val="28"/>
              </w:rPr>
              <w:t xml:space="preserve"> (какие </w:t>
            </w:r>
            <w:r w:rsidR="005D7F2A">
              <w:rPr>
                <w:sz w:val="28"/>
                <w:szCs w:val="28"/>
              </w:rPr>
              <w:t xml:space="preserve">положительные </w:t>
            </w:r>
            <w:r w:rsidR="00766327">
              <w:rPr>
                <w:sz w:val="28"/>
                <w:szCs w:val="28"/>
              </w:rPr>
              <w:t>результаты получены: личностные результаты, а также открытые уроки, повышение квалификации, диагностика и другие мероприятия)</w:t>
            </w:r>
          </w:p>
        </w:tc>
        <w:tc>
          <w:tcPr>
            <w:tcW w:w="11539" w:type="dxa"/>
          </w:tcPr>
          <w:p w:rsidR="00200BBD" w:rsidRDefault="00200BBD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 w:rsidRPr="00200BBD">
              <w:rPr>
                <w:sz w:val="28"/>
                <w:szCs w:val="28"/>
              </w:rPr>
              <w:t xml:space="preserve">Получены  </w:t>
            </w:r>
            <w:r>
              <w:rPr>
                <w:sz w:val="28"/>
                <w:szCs w:val="28"/>
              </w:rPr>
              <w:t xml:space="preserve">положительные результаты: </w:t>
            </w:r>
          </w:p>
          <w:p w:rsidR="00200BBD" w:rsidRDefault="00200BBD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-молодые специалисты могут сами справляться с дисциплиной,</w:t>
            </w:r>
          </w:p>
          <w:p w:rsidR="00200BBD" w:rsidRDefault="00200BBD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-договариваться с детьми, </w:t>
            </w:r>
          </w:p>
          <w:p w:rsidR="00713EAD" w:rsidRDefault="00200BBD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-разработать конспект, технологическую карту урока</w:t>
            </w:r>
          </w:p>
          <w:p w:rsidR="00200BBD" w:rsidRDefault="00200BBD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-разработать КИМ на школьном уровне</w:t>
            </w:r>
          </w:p>
          <w:p w:rsidR="00200BBD" w:rsidRDefault="00200BBD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-произвести корректировку РП</w:t>
            </w:r>
          </w:p>
          <w:p w:rsidR="00200BBD" w:rsidRDefault="00200BBD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-составить небольшую аналитическую записку по итогам контроля</w:t>
            </w:r>
          </w:p>
          <w:p w:rsidR="00200BBD" w:rsidRDefault="00200BBD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-принять участие в проверке олимпиадных заданий (</w:t>
            </w:r>
            <w:proofErr w:type="spellStart"/>
            <w:r>
              <w:rPr>
                <w:sz w:val="28"/>
                <w:szCs w:val="28"/>
              </w:rPr>
              <w:t>Маннапова</w:t>
            </w:r>
            <w:proofErr w:type="spellEnd"/>
            <w:r>
              <w:rPr>
                <w:sz w:val="28"/>
                <w:szCs w:val="28"/>
              </w:rPr>
              <w:t xml:space="preserve"> Д.М.-</w:t>
            </w:r>
            <w:r w:rsidR="00E41D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школьный уровень, </w:t>
            </w:r>
            <w:proofErr w:type="spellStart"/>
            <w:r>
              <w:rPr>
                <w:sz w:val="28"/>
                <w:szCs w:val="28"/>
              </w:rPr>
              <w:lastRenderedPageBreak/>
              <w:t>Мувловеева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  <w:r w:rsidR="00E41D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-муниципальный уровень)</w:t>
            </w:r>
          </w:p>
          <w:p w:rsidR="00200BBD" w:rsidRDefault="00200BBD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-активно приняли участие в организации и проведении</w:t>
            </w:r>
            <w:r w:rsidR="00E41D55">
              <w:rPr>
                <w:sz w:val="28"/>
                <w:szCs w:val="28"/>
              </w:rPr>
              <w:t xml:space="preserve"> Недели иностранного языка</w:t>
            </w:r>
          </w:p>
          <w:p w:rsidR="00E41D55" w:rsidRDefault="005F0C32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="00E41D55">
              <w:rPr>
                <w:sz w:val="28"/>
                <w:szCs w:val="28"/>
              </w:rPr>
              <w:t>Мувловеева</w:t>
            </w:r>
            <w:proofErr w:type="spellEnd"/>
            <w:r w:rsidR="00E41D55">
              <w:rPr>
                <w:sz w:val="28"/>
                <w:szCs w:val="28"/>
              </w:rPr>
              <w:t xml:space="preserve"> А.В</w:t>
            </w:r>
            <w:r w:rsidR="006B7A76">
              <w:rPr>
                <w:sz w:val="28"/>
                <w:szCs w:val="28"/>
              </w:rPr>
              <w:t xml:space="preserve"> проводила открытый урок, </w:t>
            </w:r>
            <w:proofErr w:type="spellStart"/>
            <w:r w:rsidR="006B7A76">
              <w:rPr>
                <w:sz w:val="28"/>
                <w:szCs w:val="28"/>
              </w:rPr>
              <w:t>Маннапова</w:t>
            </w:r>
            <w:proofErr w:type="spellEnd"/>
            <w:r w:rsidR="006B7A76">
              <w:rPr>
                <w:sz w:val="28"/>
                <w:szCs w:val="28"/>
              </w:rPr>
              <w:t xml:space="preserve"> Д.М </w:t>
            </w:r>
            <w:proofErr w:type="gramStart"/>
            <w:r w:rsidR="006B7A76">
              <w:rPr>
                <w:sz w:val="28"/>
                <w:szCs w:val="28"/>
              </w:rPr>
              <w:t>–у</w:t>
            </w:r>
            <w:proofErr w:type="gramEnd"/>
            <w:r w:rsidR="006B7A76">
              <w:rPr>
                <w:sz w:val="28"/>
                <w:szCs w:val="28"/>
              </w:rPr>
              <w:t xml:space="preserve">рок в рамках </w:t>
            </w:r>
            <w:proofErr w:type="spellStart"/>
            <w:r w:rsidR="006B7A76">
              <w:rPr>
                <w:sz w:val="28"/>
                <w:szCs w:val="28"/>
              </w:rPr>
              <w:t>взаимопосещения</w:t>
            </w:r>
            <w:proofErr w:type="spellEnd"/>
          </w:p>
          <w:p w:rsidR="006B7A76" w:rsidRDefault="005F0C32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B7A76">
              <w:rPr>
                <w:sz w:val="28"/>
                <w:szCs w:val="28"/>
              </w:rPr>
              <w:t>в течение года проходили рекомендуемые курсы повышения</w:t>
            </w:r>
            <w:r w:rsidR="00FC10B2">
              <w:rPr>
                <w:sz w:val="28"/>
                <w:szCs w:val="28"/>
              </w:rPr>
              <w:t xml:space="preserve"> квалификации, </w:t>
            </w:r>
            <w:proofErr w:type="spellStart"/>
            <w:r w:rsidR="00FC10B2">
              <w:rPr>
                <w:sz w:val="28"/>
                <w:szCs w:val="28"/>
              </w:rPr>
              <w:t>вебинары</w:t>
            </w:r>
            <w:proofErr w:type="spellEnd"/>
            <w:r w:rsidR="00FC10B2">
              <w:rPr>
                <w:sz w:val="28"/>
                <w:szCs w:val="28"/>
              </w:rPr>
              <w:t xml:space="preserve"> и семинары</w:t>
            </w:r>
            <w:r w:rsidR="00D40697">
              <w:rPr>
                <w:sz w:val="28"/>
                <w:szCs w:val="28"/>
              </w:rPr>
              <w:t xml:space="preserve"> </w:t>
            </w:r>
            <w:r w:rsidR="00FC10B2">
              <w:rPr>
                <w:sz w:val="28"/>
                <w:szCs w:val="28"/>
              </w:rPr>
              <w:t>(оформлено портфолио)</w:t>
            </w:r>
          </w:p>
          <w:p w:rsidR="00FC10B2" w:rsidRDefault="00FC10B2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-приняли участие в муниципальном конкурсе разработок урока</w:t>
            </w:r>
            <w:r w:rsidR="00242894">
              <w:rPr>
                <w:sz w:val="28"/>
                <w:szCs w:val="28"/>
              </w:rPr>
              <w:t xml:space="preserve"> </w:t>
            </w:r>
            <w:r w:rsidR="00686FE7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по финансовой грамотности, </w:t>
            </w:r>
            <w:proofErr w:type="spellStart"/>
            <w:r>
              <w:rPr>
                <w:sz w:val="28"/>
                <w:szCs w:val="28"/>
              </w:rPr>
              <w:t>Маннапова</w:t>
            </w:r>
            <w:proofErr w:type="spellEnd"/>
            <w:r>
              <w:rPr>
                <w:sz w:val="28"/>
                <w:szCs w:val="28"/>
              </w:rPr>
              <w:t xml:space="preserve"> Д.М)</w:t>
            </w:r>
          </w:p>
          <w:p w:rsidR="00FC10B2" w:rsidRDefault="00FC10B2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-Приняли участие в областном конкурсе «За нравственный подвиг учителя», </w:t>
            </w:r>
            <w:proofErr w:type="spellStart"/>
            <w:r>
              <w:rPr>
                <w:sz w:val="28"/>
                <w:szCs w:val="28"/>
              </w:rPr>
              <w:t>Мувловеева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  <w:p w:rsidR="00FC10B2" w:rsidRDefault="00FC10B2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-приняли участие в городском конкурсе английской песни (</w:t>
            </w:r>
            <w:proofErr w:type="spellStart"/>
            <w:r>
              <w:rPr>
                <w:sz w:val="28"/>
                <w:szCs w:val="28"/>
              </w:rPr>
              <w:t>Мувловеева</w:t>
            </w:r>
            <w:proofErr w:type="spellEnd"/>
            <w:r>
              <w:rPr>
                <w:sz w:val="28"/>
                <w:szCs w:val="28"/>
              </w:rPr>
              <w:t xml:space="preserve"> А.В)</w:t>
            </w:r>
          </w:p>
          <w:p w:rsidR="00FC10B2" w:rsidRPr="00200BBD" w:rsidRDefault="00FC10B2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-приступили к разработке РП ФГОС3(</w:t>
            </w:r>
            <w:proofErr w:type="spellStart"/>
            <w:r>
              <w:rPr>
                <w:sz w:val="28"/>
                <w:szCs w:val="28"/>
              </w:rPr>
              <w:t>Мувловеева</w:t>
            </w:r>
            <w:proofErr w:type="spellEnd"/>
            <w:r>
              <w:rPr>
                <w:sz w:val="28"/>
                <w:szCs w:val="28"/>
              </w:rPr>
              <w:t xml:space="preserve"> А.В)</w:t>
            </w:r>
          </w:p>
        </w:tc>
      </w:tr>
      <w:tr w:rsidR="00713EAD" w:rsidTr="00713EAD">
        <w:tc>
          <w:tcPr>
            <w:tcW w:w="4077" w:type="dxa"/>
          </w:tcPr>
          <w:p w:rsidR="00713EAD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реализации программы</w:t>
            </w:r>
            <w:r w:rsidR="005D7F2A">
              <w:rPr>
                <w:sz w:val="28"/>
                <w:szCs w:val="28"/>
              </w:rPr>
              <w:t xml:space="preserve"> (совместная деятельность в течение года)</w:t>
            </w:r>
          </w:p>
        </w:tc>
        <w:tc>
          <w:tcPr>
            <w:tcW w:w="11539" w:type="dxa"/>
          </w:tcPr>
          <w:p w:rsidR="00713EAD" w:rsidRDefault="00FC10B2" w:rsidP="005F0C32">
            <w:pPr>
              <w:widowControl/>
              <w:autoSpaceDE/>
              <w:autoSpaceDN/>
              <w:spacing w:before="30" w:after="30"/>
              <w:ind w:left="17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Пройдены все этапы программы: проведено первичное, вторичное анкетирование,</w:t>
            </w:r>
            <w:r w:rsidR="00E604E0">
              <w:rPr>
                <w:color w:val="000000"/>
                <w:sz w:val="28"/>
                <w:szCs w:val="28"/>
                <w:lang w:eastAsia="ru-RU"/>
              </w:rPr>
              <w:t xml:space="preserve"> совместная деятельность осуществлялась на основе плана и запроса наставляемых, достигнуты определённые успехи (перечислено выше)</w:t>
            </w:r>
          </w:p>
          <w:p w:rsidR="006B50D0" w:rsidRDefault="00E604E0" w:rsidP="005F0C32">
            <w:pPr>
              <w:widowControl/>
              <w:autoSpaceDE/>
              <w:autoSpaceDN/>
              <w:spacing w:before="30" w:after="30"/>
              <w:ind w:left="17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+ есть, но необходимо продолжение работы </w:t>
            </w:r>
          </w:p>
          <w:p w:rsidR="006B50D0" w:rsidRDefault="006B50D0" w:rsidP="005F0C32">
            <w:pPr>
              <w:widowControl/>
              <w:autoSpaceDE/>
              <w:autoSpaceDN/>
              <w:spacing w:before="30" w:after="30"/>
              <w:ind w:left="17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</w:t>
            </w:r>
            <w:r w:rsidR="00E604E0">
              <w:rPr>
                <w:color w:val="000000"/>
                <w:sz w:val="28"/>
                <w:szCs w:val="28"/>
                <w:lang w:eastAsia="ru-RU"/>
              </w:rPr>
              <w:t xml:space="preserve">в части проведения различных видов уроков, </w:t>
            </w:r>
          </w:p>
          <w:p w:rsidR="00E604E0" w:rsidRDefault="006B50D0" w:rsidP="005F0C32">
            <w:pPr>
              <w:widowControl/>
              <w:autoSpaceDE/>
              <w:autoSpaceDN/>
              <w:spacing w:before="30" w:after="30"/>
              <w:ind w:left="17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</w:t>
            </w:r>
            <w:r w:rsidR="00E604E0">
              <w:rPr>
                <w:color w:val="000000"/>
                <w:sz w:val="28"/>
                <w:szCs w:val="28"/>
                <w:lang w:eastAsia="ru-RU"/>
              </w:rPr>
              <w:t>развивать умения планировать учебную</w:t>
            </w:r>
            <w:r w:rsidR="00242894">
              <w:rPr>
                <w:color w:val="000000"/>
                <w:sz w:val="28"/>
                <w:szCs w:val="28"/>
                <w:lang w:eastAsia="ru-RU"/>
              </w:rPr>
              <w:t xml:space="preserve"> деятельность, как собственную, </w:t>
            </w:r>
            <w:r w:rsidR="00E604E0">
              <w:rPr>
                <w:color w:val="000000"/>
                <w:sz w:val="28"/>
                <w:szCs w:val="28"/>
                <w:lang w:eastAsia="ru-RU"/>
              </w:rPr>
              <w:t>так и ученическую, на основе плана по самообразованию</w:t>
            </w:r>
          </w:p>
          <w:p w:rsidR="00C23BE4" w:rsidRDefault="00C23BE4" w:rsidP="005F0C32">
            <w:pPr>
              <w:widowControl/>
              <w:autoSpaceDE/>
              <w:autoSpaceDN/>
              <w:spacing w:before="30" w:after="30"/>
              <w:ind w:left="17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-умение проектировать воспитательную систему</w:t>
            </w:r>
          </w:p>
          <w:p w:rsidR="006B50D0" w:rsidRDefault="006B50D0" w:rsidP="005F0C32">
            <w:pPr>
              <w:widowControl/>
              <w:autoSpaceDE/>
              <w:autoSpaceDN/>
              <w:spacing w:before="30" w:after="30"/>
              <w:ind w:left="17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-изучение психологических</w:t>
            </w:r>
            <w:r w:rsidR="00C23BE4">
              <w:rPr>
                <w:color w:val="000000"/>
                <w:sz w:val="28"/>
                <w:szCs w:val="28"/>
                <w:lang w:eastAsia="ru-RU"/>
              </w:rPr>
              <w:t xml:space="preserve"> рекомендаций при дифференцированной работе с обучающимися</w:t>
            </w:r>
          </w:p>
          <w:p w:rsidR="00E604E0" w:rsidRPr="00713EAD" w:rsidRDefault="00C23BE4" w:rsidP="005F0C32">
            <w:pPr>
              <w:widowControl/>
              <w:autoSpaceDE/>
              <w:autoSpaceDN/>
              <w:spacing w:before="30" w:after="30"/>
              <w:ind w:left="17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-совершенствовать навыки разработо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>к(</w:t>
            </w:r>
            <w:proofErr w:type="gramEnd"/>
            <w:r>
              <w:rPr>
                <w:color w:val="000000"/>
                <w:sz w:val="28"/>
                <w:szCs w:val="28"/>
                <w:lang w:eastAsia="ru-RU"/>
              </w:rPr>
              <w:t>уроков,ТП,РП)</w:t>
            </w:r>
          </w:p>
        </w:tc>
      </w:tr>
    </w:tbl>
    <w:p w:rsidR="00F3352B" w:rsidRPr="000B2555" w:rsidRDefault="00F3352B">
      <w:pPr>
        <w:spacing w:line="264" w:lineRule="exact"/>
        <w:rPr>
          <w:sz w:val="28"/>
          <w:szCs w:val="28"/>
        </w:rPr>
        <w:sectPr w:rsidR="00F3352B" w:rsidRPr="000B2555" w:rsidSect="007C2510">
          <w:pgSz w:w="16840" w:h="11910" w:orient="landscape"/>
          <w:pgMar w:top="720" w:right="720" w:bottom="720" w:left="720" w:header="720" w:footer="720" w:gutter="0"/>
          <w:cols w:space="720"/>
          <w:docGrid w:linePitch="299"/>
        </w:sectPr>
      </w:pPr>
      <w:bookmarkStart w:id="0" w:name="_GoBack"/>
      <w:bookmarkEnd w:id="0"/>
    </w:p>
    <w:p w:rsidR="00CC656C" w:rsidRDefault="00CC656C" w:rsidP="009E3A18"/>
    <w:sectPr w:rsidR="00CC656C" w:rsidSect="009D3996">
      <w:pgSz w:w="16840" w:h="11910" w:orient="landscape"/>
      <w:pgMar w:top="1100" w:right="1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453D3"/>
    <w:multiLevelType w:val="multilevel"/>
    <w:tmpl w:val="05AC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861E9E"/>
    <w:multiLevelType w:val="multilevel"/>
    <w:tmpl w:val="8C5C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F41F05"/>
    <w:multiLevelType w:val="hybridMultilevel"/>
    <w:tmpl w:val="9FFC1FE6"/>
    <w:lvl w:ilvl="0" w:tplc="2FAC548E">
      <w:start w:val="1"/>
      <w:numFmt w:val="decimal"/>
      <w:lvlText w:val="%1."/>
      <w:lvlJc w:val="left"/>
      <w:pPr>
        <w:ind w:left="464" w:hanging="1080"/>
      </w:pPr>
      <w:rPr>
        <w:rFonts w:ascii="Times New Roman" w:eastAsia="Times New Roman" w:hAnsi="Times New Roman" w:cs="Times New Roman" w:hint="default"/>
        <w:spacing w:val="-2"/>
        <w:w w:val="100"/>
        <w:sz w:val="21"/>
        <w:szCs w:val="21"/>
        <w:lang w:val="ru-RU" w:eastAsia="en-US" w:bidi="ar-SA"/>
      </w:rPr>
    </w:lvl>
    <w:lvl w:ilvl="1" w:tplc="26C22554">
      <w:numFmt w:val="bullet"/>
      <w:lvlText w:val="•"/>
      <w:lvlJc w:val="left"/>
      <w:pPr>
        <w:ind w:left="1412" w:hanging="1080"/>
      </w:pPr>
      <w:rPr>
        <w:rFonts w:hint="default"/>
        <w:lang w:val="ru-RU" w:eastAsia="en-US" w:bidi="ar-SA"/>
      </w:rPr>
    </w:lvl>
    <w:lvl w:ilvl="2" w:tplc="6870246A">
      <w:numFmt w:val="bullet"/>
      <w:lvlText w:val="•"/>
      <w:lvlJc w:val="left"/>
      <w:pPr>
        <w:ind w:left="2364" w:hanging="1080"/>
      </w:pPr>
      <w:rPr>
        <w:rFonts w:hint="default"/>
        <w:lang w:val="ru-RU" w:eastAsia="en-US" w:bidi="ar-SA"/>
      </w:rPr>
    </w:lvl>
    <w:lvl w:ilvl="3" w:tplc="3C0E631A">
      <w:numFmt w:val="bullet"/>
      <w:lvlText w:val="•"/>
      <w:lvlJc w:val="left"/>
      <w:pPr>
        <w:ind w:left="3316" w:hanging="1080"/>
      </w:pPr>
      <w:rPr>
        <w:rFonts w:hint="default"/>
        <w:lang w:val="ru-RU" w:eastAsia="en-US" w:bidi="ar-SA"/>
      </w:rPr>
    </w:lvl>
    <w:lvl w:ilvl="4" w:tplc="785E46DC">
      <w:numFmt w:val="bullet"/>
      <w:lvlText w:val="•"/>
      <w:lvlJc w:val="left"/>
      <w:pPr>
        <w:ind w:left="4268" w:hanging="1080"/>
      </w:pPr>
      <w:rPr>
        <w:rFonts w:hint="default"/>
        <w:lang w:val="ru-RU" w:eastAsia="en-US" w:bidi="ar-SA"/>
      </w:rPr>
    </w:lvl>
    <w:lvl w:ilvl="5" w:tplc="DEF60D68">
      <w:numFmt w:val="bullet"/>
      <w:lvlText w:val="•"/>
      <w:lvlJc w:val="left"/>
      <w:pPr>
        <w:ind w:left="5220" w:hanging="1080"/>
      </w:pPr>
      <w:rPr>
        <w:rFonts w:hint="default"/>
        <w:lang w:val="ru-RU" w:eastAsia="en-US" w:bidi="ar-SA"/>
      </w:rPr>
    </w:lvl>
    <w:lvl w:ilvl="6" w:tplc="ACE8B90C">
      <w:numFmt w:val="bullet"/>
      <w:lvlText w:val="•"/>
      <w:lvlJc w:val="left"/>
      <w:pPr>
        <w:ind w:left="6172" w:hanging="1080"/>
      </w:pPr>
      <w:rPr>
        <w:rFonts w:hint="default"/>
        <w:lang w:val="ru-RU" w:eastAsia="en-US" w:bidi="ar-SA"/>
      </w:rPr>
    </w:lvl>
    <w:lvl w:ilvl="7" w:tplc="B15EFF14">
      <w:numFmt w:val="bullet"/>
      <w:lvlText w:val="•"/>
      <w:lvlJc w:val="left"/>
      <w:pPr>
        <w:ind w:left="7124" w:hanging="1080"/>
      </w:pPr>
      <w:rPr>
        <w:rFonts w:hint="default"/>
        <w:lang w:val="ru-RU" w:eastAsia="en-US" w:bidi="ar-SA"/>
      </w:rPr>
    </w:lvl>
    <w:lvl w:ilvl="8" w:tplc="43185C98">
      <w:numFmt w:val="bullet"/>
      <w:lvlText w:val="•"/>
      <w:lvlJc w:val="left"/>
      <w:pPr>
        <w:ind w:left="8076" w:hanging="1080"/>
      </w:pPr>
      <w:rPr>
        <w:rFonts w:hint="default"/>
        <w:lang w:val="ru-RU" w:eastAsia="en-US" w:bidi="ar-SA"/>
      </w:rPr>
    </w:lvl>
  </w:abstractNum>
  <w:abstractNum w:abstractNumId="3">
    <w:nsid w:val="74EA0064"/>
    <w:multiLevelType w:val="multilevel"/>
    <w:tmpl w:val="6226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2E61DC"/>
    <w:multiLevelType w:val="multilevel"/>
    <w:tmpl w:val="F442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3352B"/>
    <w:rsid w:val="0002455C"/>
    <w:rsid w:val="0004328F"/>
    <w:rsid w:val="00070309"/>
    <w:rsid w:val="000B2555"/>
    <w:rsid w:val="00167D7A"/>
    <w:rsid w:val="00200BBD"/>
    <w:rsid w:val="00242894"/>
    <w:rsid w:val="00354039"/>
    <w:rsid w:val="00465CE6"/>
    <w:rsid w:val="005306DC"/>
    <w:rsid w:val="0053746C"/>
    <w:rsid w:val="005A514D"/>
    <w:rsid w:val="005B48A8"/>
    <w:rsid w:val="005D7F2A"/>
    <w:rsid w:val="005F0C32"/>
    <w:rsid w:val="00664DBD"/>
    <w:rsid w:val="00686FE7"/>
    <w:rsid w:val="006A6C52"/>
    <w:rsid w:val="006B50D0"/>
    <w:rsid w:val="006B7A76"/>
    <w:rsid w:val="00713EAD"/>
    <w:rsid w:val="00766327"/>
    <w:rsid w:val="007C2510"/>
    <w:rsid w:val="007D4CF7"/>
    <w:rsid w:val="00810056"/>
    <w:rsid w:val="008C56DB"/>
    <w:rsid w:val="009311C0"/>
    <w:rsid w:val="009A2327"/>
    <w:rsid w:val="009D3996"/>
    <w:rsid w:val="009E3A18"/>
    <w:rsid w:val="00AA6147"/>
    <w:rsid w:val="00B4156C"/>
    <w:rsid w:val="00C231CD"/>
    <w:rsid w:val="00C23BE4"/>
    <w:rsid w:val="00C271F5"/>
    <w:rsid w:val="00C27D58"/>
    <w:rsid w:val="00CC11FA"/>
    <w:rsid w:val="00CC656C"/>
    <w:rsid w:val="00D176FF"/>
    <w:rsid w:val="00D40697"/>
    <w:rsid w:val="00DA3A15"/>
    <w:rsid w:val="00DE2681"/>
    <w:rsid w:val="00E023BD"/>
    <w:rsid w:val="00E41D55"/>
    <w:rsid w:val="00E604E0"/>
    <w:rsid w:val="00EE35BB"/>
    <w:rsid w:val="00F3352B"/>
    <w:rsid w:val="00FC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D399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39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D3996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D3996"/>
  </w:style>
  <w:style w:type="paragraph" w:customStyle="1" w:styleId="TableParagraph">
    <w:name w:val="Table Paragraph"/>
    <w:basedOn w:val="a"/>
    <w:uiPriority w:val="1"/>
    <w:qFormat/>
    <w:rsid w:val="009D3996"/>
    <w:pPr>
      <w:ind w:left="106"/>
    </w:pPr>
  </w:style>
  <w:style w:type="table" w:styleId="a5">
    <w:name w:val="Table Grid"/>
    <w:basedOn w:val="a1"/>
    <w:uiPriority w:val="59"/>
    <w:rsid w:val="00530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AA6147"/>
  </w:style>
  <w:style w:type="character" w:customStyle="1" w:styleId="c11">
    <w:name w:val="c11"/>
    <w:basedOn w:val="a0"/>
    <w:rsid w:val="00AA6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3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51667-5DAB-433B-A126-221D8F33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Acer</cp:lastModifiedBy>
  <cp:revision>23</cp:revision>
  <cp:lastPrinted>2022-05-20T12:04:00Z</cp:lastPrinted>
  <dcterms:created xsi:type="dcterms:W3CDTF">2021-11-29T06:22:00Z</dcterms:created>
  <dcterms:modified xsi:type="dcterms:W3CDTF">2022-11-02T10:10:00Z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2021-11-29T00:00:00Z</vt:filetime>
  </property>
</Properties>
</file>